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3669E" w14:textId="77777777" w:rsidR="00483D73" w:rsidRDefault="00000000">
      <w:pPr>
        <w:spacing w:after="100"/>
        <w:jc w:val="center"/>
      </w:pPr>
      <w:r>
        <w:rPr>
          <w:b/>
        </w:rPr>
        <w:t>UMOWA NR ZO/13/2026</w:t>
      </w:r>
    </w:p>
    <w:p w14:paraId="79D4B681" w14:textId="77777777" w:rsidR="00483D73" w:rsidRDefault="00000000">
      <w:r>
        <w:t>zawarta w dniu ……………………. 2026 r. w Kórniku pomiędzy:</w:t>
      </w:r>
    </w:p>
    <w:p w14:paraId="706A5D69" w14:textId="77777777" w:rsidR="00483D73" w:rsidRDefault="00000000">
      <w:r>
        <w:t>Wodociągami Kórnickimi i Usługami Komunalnymi WODKOM Kórnik Spółką z o.o. z siedzibą w Kórniku, ul. Poznańska 71c, 62-035 Kórnik, wpisaną do Rejestru Przedsiębiorców KRS prowadzonego przez Sąd Rejonowy Poznań - Nowe Miasto i Wilda w Poznaniu, IX Wydział Gospodarczy Krajowego Rejestru Sądowego pod nr 0000006806, NIP: 7851004711, REGON: 630283964, o kapitale zakładowym w wysokości 3.044.000,00 zł</w:t>
      </w:r>
    </w:p>
    <w:p w14:paraId="3B8E6A60" w14:textId="77777777" w:rsidR="00483D73" w:rsidRDefault="00000000">
      <w:pPr>
        <w:spacing w:after="0"/>
      </w:pPr>
      <w:r>
        <w:t>reprezentowaną przez:</w:t>
      </w:r>
    </w:p>
    <w:p w14:paraId="6193A7A2" w14:textId="77777777" w:rsidR="00483D73" w:rsidRDefault="00000000">
      <w:pPr>
        <w:spacing w:after="0"/>
      </w:pPr>
      <w:r>
        <w:t>Prezesa Zarządu - Roberta Przybysza</w:t>
      </w:r>
    </w:p>
    <w:p w14:paraId="7892EBFB" w14:textId="77777777" w:rsidR="00483D73" w:rsidRDefault="00000000">
      <w:r>
        <w:t>zwaną dalej „Zamawiającym”,</w:t>
      </w:r>
    </w:p>
    <w:p w14:paraId="3773FF3C" w14:textId="77777777" w:rsidR="00483D73" w:rsidRDefault="00000000">
      <w:r>
        <w:t>a</w:t>
      </w:r>
    </w:p>
    <w:p w14:paraId="78136ECB" w14:textId="77777777" w:rsidR="00483D73" w:rsidRDefault="00000000">
      <w:r>
        <w:t>…………………………………………………………………………………………………………………………, z siedzibą w …………………………………………………………………………………, NIP: ………………………………………, REGON: ………………………………………, KRS/CEIDG: ………………………………………, reprezentowaną/reprezentowanym przez: …………………………………………………………………………………</w:t>
      </w:r>
    </w:p>
    <w:p w14:paraId="1C8E6553" w14:textId="77777777" w:rsidR="00483D73" w:rsidRDefault="00000000">
      <w:pPr>
        <w:spacing w:after="0"/>
      </w:pPr>
      <w:r>
        <w:t>zwaną dalej „Wykonawcą”,</w:t>
      </w:r>
    </w:p>
    <w:p w14:paraId="1DD1D322" w14:textId="77777777" w:rsidR="00483D73" w:rsidRDefault="00000000">
      <w:pPr>
        <w:spacing w:after="120"/>
      </w:pPr>
      <w:r>
        <w:t>zwanymi dalej łącznie „Stronami”.</w:t>
      </w:r>
    </w:p>
    <w:p w14:paraId="159D78C0" w14:textId="77777777" w:rsidR="00483D73" w:rsidRDefault="00000000">
      <w:pPr>
        <w:keepNext/>
        <w:spacing w:before="100" w:after="0"/>
        <w:jc w:val="center"/>
      </w:pPr>
      <w:r>
        <w:rPr>
          <w:b/>
        </w:rPr>
        <w:t>§1</w:t>
      </w:r>
    </w:p>
    <w:p w14:paraId="552E1678" w14:textId="77777777" w:rsidR="00483D73" w:rsidRDefault="00000000">
      <w:pPr>
        <w:keepNext/>
        <w:spacing w:after="100"/>
        <w:jc w:val="center"/>
      </w:pPr>
      <w:r>
        <w:rPr>
          <w:b/>
        </w:rPr>
        <w:t>Przedmiot umowy</w:t>
      </w:r>
    </w:p>
    <w:p w14:paraId="6420E6B0" w14:textId="77777777" w:rsidR="00483D73" w:rsidRDefault="00000000">
      <w:pPr>
        <w:ind w:left="283" w:hanging="283"/>
      </w:pPr>
      <w:r>
        <w:t>1. Zamawiający zleca, a Wykonawca przyjmuje do wykonania zamówienie pn. „Wykonanie robót instalacyjnych i remontowych w lokalach mieszkalnych nr 2 i 6 przy ul. Poznańskiej 4 w Kórniku”.</w:t>
      </w:r>
    </w:p>
    <w:p w14:paraId="5D3ED9C2" w14:textId="77777777" w:rsidR="00483D73" w:rsidRDefault="00000000">
      <w:pPr>
        <w:ind w:left="283" w:hanging="283"/>
      </w:pPr>
      <w:r>
        <w:t>2. Przedmiot umowy należy wykonać zgodnie z dokumentacją zamówienia, w szczególności z:</w:t>
      </w:r>
    </w:p>
    <w:p w14:paraId="4F34CFED" w14:textId="77777777" w:rsidR="00483D73" w:rsidRDefault="00000000">
      <w:pPr>
        <w:spacing w:after="40"/>
        <w:ind w:left="397" w:hanging="198"/>
      </w:pPr>
      <w:r>
        <w:t>• Zapytaniem ofertowym nr 13/2026;</w:t>
      </w:r>
    </w:p>
    <w:p w14:paraId="381998E1" w14:textId="77777777" w:rsidR="00483D73" w:rsidRDefault="00000000">
      <w:pPr>
        <w:spacing w:after="40"/>
        <w:ind w:left="397" w:hanging="198"/>
      </w:pPr>
      <w:r>
        <w:t>• kosztorysem ślepym nr 151-59-000 - lokal nr 2;</w:t>
      </w:r>
    </w:p>
    <w:p w14:paraId="490ACB27" w14:textId="77777777" w:rsidR="00483D73" w:rsidRDefault="00000000">
      <w:pPr>
        <w:spacing w:after="40"/>
        <w:ind w:left="397" w:hanging="198"/>
      </w:pPr>
      <w:r>
        <w:t>• kosztorysem ślepym nr 151-61-000 - lokal nr 6;</w:t>
      </w:r>
    </w:p>
    <w:p w14:paraId="3E2061B9" w14:textId="77777777" w:rsidR="00483D73" w:rsidRDefault="00000000">
      <w:pPr>
        <w:spacing w:after="40"/>
        <w:ind w:left="397" w:hanging="198"/>
      </w:pPr>
      <w:r>
        <w:t>• projektem budowlanym rozbudowy wewnętrznej instalacji gazowej dla lokalu nr 2;</w:t>
      </w:r>
    </w:p>
    <w:p w14:paraId="7B51C5C7" w14:textId="77777777" w:rsidR="00483D73" w:rsidRDefault="00000000">
      <w:pPr>
        <w:spacing w:after="40"/>
        <w:ind w:left="397" w:hanging="198"/>
      </w:pPr>
      <w:r>
        <w:t>• projektem budowlanym budowy wewnętrznej instalacji gazowej dla lokalu nr 6;</w:t>
      </w:r>
    </w:p>
    <w:p w14:paraId="0B1D5FC1" w14:textId="77777777" w:rsidR="00483D73" w:rsidRDefault="00000000">
      <w:pPr>
        <w:spacing w:after="40"/>
        <w:ind w:left="397" w:hanging="198"/>
      </w:pPr>
      <w:r>
        <w:t>• pozwoleniami nr 129/A/2026 i 130/A/2026;</w:t>
      </w:r>
    </w:p>
    <w:p w14:paraId="00EF175B" w14:textId="77777777" w:rsidR="00483D73" w:rsidRDefault="00000000">
      <w:pPr>
        <w:spacing w:after="40"/>
        <w:ind w:left="397" w:hanging="198"/>
      </w:pPr>
      <w:r>
        <w:t>• ofertą Wykonawcy.</w:t>
      </w:r>
    </w:p>
    <w:p w14:paraId="6F5F9FEC" w14:textId="77777777" w:rsidR="00483D73" w:rsidRDefault="00000000">
      <w:pPr>
        <w:ind w:left="283" w:hanging="283"/>
      </w:pPr>
      <w:r>
        <w:t>3. Zakres umowy obejmuje kompletną realizację robót w obu lokalach, w tym roboty gazowe, centralnego ogrzewania, wodno-kanalizacyjne, demontażowe, budowlane, odtworzeniowe i wykończeniowe oraz wszelkie czynności pomocnicze, próby, uruchomienia i odbiory niezbędne do uzyskania kompletnego i prawidłowo funkcjonującego przedmiotu umowy.</w:t>
      </w:r>
    </w:p>
    <w:p w14:paraId="428724D6" w14:textId="77777777" w:rsidR="00483D73" w:rsidRDefault="00000000">
      <w:pPr>
        <w:ind w:left="283" w:hanging="283"/>
      </w:pPr>
      <w:r>
        <w:t>4. W zakresie instalacji gazowych Wykonawca jest zobowiązany bezwzględnie stosować rozwiązania zatwierdzonych projektów budowlanych oraz warunki pozwoleń konserwatorskich. Wszelkie odstępstwa wymagają uprzedniej pisemnej zgody Zamawiającego oraz, jeżeli jest to wymagane, projektanta i właściwego organu.</w:t>
      </w:r>
    </w:p>
    <w:p w14:paraId="559CEDBF" w14:textId="77777777" w:rsidR="00483D73" w:rsidRDefault="00000000">
      <w:pPr>
        <w:ind w:left="283" w:hanging="283"/>
      </w:pPr>
      <w:r>
        <w:t>5. Wykonawca oświadcza, że odbył obowiązkową wizję lokalną, zapoznał się ze stanem istniejącym, dokumentacją, miejscem realizacji i warunkami wykonywania robót oraz uwzględnił je przy kalkulacji wynagrodzenia ryczałtowego.</w:t>
      </w:r>
    </w:p>
    <w:p w14:paraId="0059A796" w14:textId="77777777" w:rsidR="00483D73" w:rsidRDefault="00000000">
      <w:pPr>
        <w:ind w:left="283" w:hanging="283"/>
      </w:pPr>
      <w:r>
        <w:t xml:space="preserve">6. Strony zgodnie potwierdzają, że roboty będą wykonywane w budynku zamieszkanym i użytkowanym, bez możliwości wykwaterowania mieszkańców na czas realizacji umowy. Wykonawca zobowiązuje się prowadzić roboty w sposób zapewniający bezpieczeństwo mieszkańców i użytkowników, utrzymywać bezpieczne dojścia i ciągi komunikacyjne, właściwie oddzielać i zabezpieczać strefy </w:t>
      </w:r>
      <w:r>
        <w:lastRenderedPageBreak/>
        <w:t>robót oraz ograniczać uciążliwości do niezbędnego minimum. Planowane przerwy w dostawie mediów Wykonawca każdorazowo uzgodni z Zamawiającym z odpowiednim wyprzedzeniem.</w:t>
      </w:r>
    </w:p>
    <w:p w14:paraId="0A7EC7E3" w14:textId="77777777" w:rsidR="00483D73" w:rsidRDefault="00000000">
      <w:pPr>
        <w:keepNext/>
        <w:spacing w:before="100" w:after="0"/>
        <w:jc w:val="center"/>
      </w:pPr>
      <w:r>
        <w:rPr>
          <w:b/>
        </w:rPr>
        <w:t>§2</w:t>
      </w:r>
    </w:p>
    <w:p w14:paraId="3CC71141" w14:textId="77777777" w:rsidR="00483D73" w:rsidRDefault="00000000">
      <w:pPr>
        <w:keepNext/>
        <w:spacing w:after="100"/>
        <w:jc w:val="center"/>
      </w:pPr>
      <w:r>
        <w:rPr>
          <w:b/>
        </w:rPr>
        <w:t>Termin realizacji</w:t>
      </w:r>
    </w:p>
    <w:p w14:paraId="3BEDBEE6" w14:textId="77777777" w:rsidR="00483D73" w:rsidRDefault="00000000">
      <w:pPr>
        <w:ind w:left="283" w:hanging="283"/>
      </w:pPr>
      <w:r>
        <w:t>1. Termin realizacji całego przedmiotu umowy: do dnia 30.10.2026 r.</w:t>
      </w:r>
    </w:p>
    <w:p w14:paraId="2AC1555F" w14:textId="77777777" w:rsidR="00483D73" w:rsidRDefault="00000000">
      <w:pPr>
        <w:ind w:left="283" w:hanging="283"/>
      </w:pPr>
      <w:r>
        <w:t>2. Zamawiający przekaże, a Wykonawca przejmie plac budowy/miejsce prowadzenia robót w terminie do 3 dni od dnia podpisania umowy, na podstawie protokołu przekazania. Z uwagi na zamieszkanie i bieżące użytkowanie budynku, przekazanie miejsca robót nie oznacza oddania go Wykonawcy do wyłącznego korzystania ani wyłączenia obiektu z użytkowania przez mieszkańców.</w:t>
      </w:r>
    </w:p>
    <w:p w14:paraId="55F4F2DB" w14:textId="77777777" w:rsidR="00483D73" w:rsidRDefault="00000000">
      <w:pPr>
        <w:ind w:left="283" w:hanging="283"/>
      </w:pPr>
      <w:r>
        <w:t>3. Za termin wykonania przedmiotu umowy uznaje się dzień zakończenia wszystkich robót w obu lokalach, przekazania kompletnej dokumentacji odbiorowej i podpisania przez Strony protokołu odbioru końcowego bez wad istotnych.</w:t>
      </w:r>
    </w:p>
    <w:p w14:paraId="31159121" w14:textId="77777777" w:rsidR="00483D73" w:rsidRDefault="00000000">
      <w:pPr>
        <w:keepNext/>
        <w:spacing w:before="100" w:after="0"/>
        <w:jc w:val="center"/>
      </w:pPr>
      <w:r>
        <w:rPr>
          <w:b/>
        </w:rPr>
        <w:t>§3</w:t>
      </w:r>
    </w:p>
    <w:p w14:paraId="236D631A" w14:textId="77777777" w:rsidR="00483D73" w:rsidRDefault="00000000">
      <w:pPr>
        <w:keepNext/>
        <w:spacing w:after="100"/>
        <w:jc w:val="center"/>
      </w:pPr>
      <w:r>
        <w:rPr>
          <w:b/>
        </w:rPr>
        <w:t>Wynagrodzenie</w:t>
      </w:r>
    </w:p>
    <w:p w14:paraId="367F9431" w14:textId="77777777" w:rsidR="00483D73" w:rsidRDefault="00000000">
      <w:pPr>
        <w:ind w:left="283" w:hanging="283"/>
      </w:pPr>
      <w:r>
        <w:t>1. Za wykonanie całego przedmiotu umowy Wykonawcy przysługuje łączne wynagrodzenie ryczałtowe w wysokości:</w:t>
      </w:r>
    </w:p>
    <w:p w14:paraId="5764FB09" w14:textId="77777777" w:rsidR="00483D73" w:rsidRDefault="00000000">
      <w:pPr>
        <w:spacing w:after="20"/>
      </w:pPr>
      <w:r>
        <w:t>netto: ……………………………………… zł</w:t>
      </w:r>
    </w:p>
    <w:p w14:paraId="57FF5CF0" w14:textId="77777777" w:rsidR="00483D73" w:rsidRDefault="00000000">
      <w:pPr>
        <w:spacing w:after="20"/>
      </w:pPr>
      <w:r>
        <w:t>VAT: ……………………………………… zł</w:t>
      </w:r>
    </w:p>
    <w:p w14:paraId="7A9D46C4" w14:textId="77777777" w:rsidR="00483D73" w:rsidRDefault="00000000">
      <w:pPr>
        <w:spacing w:after="20"/>
      </w:pPr>
      <w:r>
        <w:t>brutto: ……………………………………… zł</w:t>
      </w:r>
    </w:p>
    <w:p w14:paraId="7EB0B666" w14:textId="77777777" w:rsidR="00483D73" w:rsidRDefault="00000000">
      <w:r>
        <w:t>(słownie brutto: ……………………………………………………………………………………………………………………………).</w:t>
      </w:r>
    </w:p>
    <w:p w14:paraId="5C526828" w14:textId="77777777" w:rsidR="00483D73" w:rsidRDefault="00000000">
      <w:pPr>
        <w:ind w:left="283" w:hanging="283"/>
      </w:pPr>
      <w:r>
        <w:t>2. Na wynagrodzenie składają się: lokal nr 2 - ……………………… zł netto oraz lokal nr 6 - ……………………… zł netto.</w:t>
      </w:r>
    </w:p>
    <w:p w14:paraId="60729F2B" w14:textId="77777777" w:rsidR="00483D73" w:rsidRDefault="00000000">
      <w:pPr>
        <w:ind w:left="283" w:hanging="283"/>
      </w:pPr>
      <w:r>
        <w:t>3. Wynagrodzenie obejmuje wszystkie koszty konieczne do kompletnej realizacji umowy, w tym robociznę, materiały, urządzenia, kotły, grzejniki, armaturę, wyposażenie, przewody i wkłady kominowe, transport, sprzęt, zabezpieczenie miejsca robót, wywóz i zagospodarowanie odpadów, próby, regulacje, uruchomienia i dokumentację odbiorową.</w:t>
      </w:r>
    </w:p>
    <w:p w14:paraId="28513041" w14:textId="54E7B889" w:rsidR="00483D73" w:rsidRDefault="00000000">
      <w:pPr>
        <w:ind w:left="283" w:hanging="283"/>
      </w:pPr>
      <w:r>
        <w:t>4. Wynagrodzenie ma charakter ryczałtowy i nie podlega zwiększeniu z powodu nieuwzględnienia lub niedoszacowania przez Wykonawcę prac niezbędnych do osiągnięcia rezultatu wynikającego z dokumentacji zamówienia.</w:t>
      </w:r>
    </w:p>
    <w:p w14:paraId="4DB4FC36" w14:textId="77777777" w:rsidR="00483D73" w:rsidRDefault="00000000">
      <w:pPr>
        <w:keepNext/>
        <w:spacing w:before="100" w:after="0"/>
        <w:jc w:val="center"/>
      </w:pPr>
      <w:r>
        <w:rPr>
          <w:b/>
        </w:rPr>
        <w:t>§4</w:t>
      </w:r>
    </w:p>
    <w:p w14:paraId="333C9236" w14:textId="77777777" w:rsidR="00483D73" w:rsidRDefault="00000000">
      <w:pPr>
        <w:keepNext/>
        <w:spacing w:after="100"/>
        <w:jc w:val="center"/>
      </w:pPr>
      <w:r>
        <w:rPr>
          <w:b/>
        </w:rPr>
        <w:t>Obowiązki Wykonawcy</w:t>
      </w:r>
    </w:p>
    <w:p w14:paraId="35C1FF5A" w14:textId="77777777" w:rsidR="00483D73" w:rsidRDefault="00000000">
      <w:pPr>
        <w:ind w:left="283" w:hanging="283"/>
      </w:pPr>
      <w:r>
        <w:t>1. Wykonawca zobowiązany jest w szczególności do:</w:t>
      </w:r>
    </w:p>
    <w:p w14:paraId="6E6E0273" w14:textId="77777777" w:rsidR="00483D73" w:rsidRDefault="00000000">
      <w:pPr>
        <w:spacing w:after="40"/>
        <w:ind w:left="397" w:hanging="198"/>
      </w:pPr>
      <w:r>
        <w:t>• wykonania robót z należytą starannością, zgodnie z projektami, kosztorysami, pozwoleniami, przepisami prawa, normami i zasadami wiedzy technicznej;</w:t>
      </w:r>
    </w:p>
    <w:p w14:paraId="0D60DF0E" w14:textId="77777777" w:rsidR="00483D73" w:rsidRDefault="00000000">
      <w:pPr>
        <w:spacing w:after="40"/>
        <w:ind w:left="397" w:hanging="198"/>
      </w:pPr>
      <w:r>
        <w:t>• zapewnienia personelu posiadającego wymagane kwalifikacje i uprawnienia do wykonywania robót gazowych, grzewczych, sanitarnych i budowlanych;</w:t>
      </w:r>
    </w:p>
    <w:p w14:paraId="5859D781" w14:textId="77777777" w:rsidR="00483D73" w:rsidRDefault="00000000">
      <w:pPr>
        <w:spacing w:after="40"/>
        <w:ind w:left="397" w:hanging="198"/>
      </w:pPr>
      <w:r>
        <w:t>• zabezpieczenia lokali, części wspólnych budynku i mienia osób trzecich oraz prowadzenia robót w sposób możliwie najmniej uciążliwy dla mieszkańców;</w:t>
      </w:r>
    </w:p>
    <w:p w14:paraId="09AD4B48" w14:textId="77777777" w:rsidR="00483D73" w:rsidRDefault="00000000">
      <w:pPr>
        <w:spacing w:after="40"/>
        <w:ind w:left="397" w:hanging="198"/>
      </w:pPr>
      <w:r>
        <w:t>• organizowania robót etapami i w sposób umożliwiający mieszkańcom dalsze zamieszkiwanie w budynku, z zachowaniem bezpiecznego dostępu do lokali i części wspólnych oraz z uprzednim uzgadnianiem z Zamawiającym wszelkich wyłączeń i przerw w dostawie mediów;</w:t>
      </w:r>
    </w:p>
    <w:p w14:paraId="582DAD58" w14:textId="77777777" w:rsidR="00483D73" w:rsidRDefault="00000000">
      <w:pPr>
        <w:spacing w:after="40"/>
        <w:ind w:left="397" w:hanging="198"/>
      </w:pPr>
      <w:r>
        <w:t>• prowadzenia robót związanych z instalacją gazową zgodnie z dokumentacją projektową i warunkami ochrony konserwatorskiej, bez nieuzgodnionej ingerencji w elewację frontową budynku;</w:t>
      </w:r>
    </w:p>
    <w:p w14:paraId="6B5FFEE7" w14:textId="77777777" w:rsidR="00483D73" w:rsidRDefault="00000000">
      <w:pPr>
        <w:spacing w:after="40"/>
        <w:ind w:left="397" w:hanging="198"/>
      </w:pPr>
      <w:r>
        <w:lastRenderedPageBreak/>
        <w:t>• zapewnienia wszystkich materiałów, urządzeń, armatury i wyposażenia o jakości odpowiadającej dokumentacji i wymaganiom obowiązujących przepisów;</w:t>
      </w:r>
    </w:p>
    <w:p w14:paraId="5CC2E05F" w14:textId="77777777" w:rsidR="00483D73" w:rsidRDefault="00000000">
      <w:pPr>
        <w:spacing w:after="40"/>
        <w:ind w:left="397" w:hanging="198"/>
      </w:pPr>
      <w:r>
        <w:t>• bieżącego usuwania odpadów, ochrony ciągów komunikacyjnych i utrzymania porządku;</w:t>
      </w:r>
    </w:p>
    <w:p w14:paraId="3B26917A" w14:textId="77777777" w:rsidR="00483D73" w:rsidRDefault="00000000">
      <w:pPr>
        <w:spacing w:after="40"/>
        <w:ind w:left="397" w:hanging="198"/>
      </w:pPr>
      <w:r>
        <w:t>• wykonania prób szczelności instalacji gazowych i c.o., płukania, regulacji i prób na gorąco, uruchomienia kotłów i innych urządzeń zgodnie z wymaganiami producentów i dokumentacji;</w:t>
      </w:r>
    </w:p>
    <w:p w14:paraId="51A7BD8D" w14:textId="77777777" w:rsidR="00483D73" w:rsidRDefault="00000000">
      <w:pPr>
        <w:spacing w:after="40"/>
        <w:ind w:left="397" w:hanging="198"/>
      </w:pPr>
      <w:r>
        <w:t>• przekazania Zamawiającemu przed odbiorem kompletu protokołów, dokumentacji powykonawczej, kart gwarancyjnych, instrukcji, deklaracji i innych dokumentów wymaganych przepisami lub dokumentacją.</w:t>
      </w:r>
    </w:p>
    <w:p w14:paraId="2B1FA7F6" w14:textId="77777777" w:rsidR="00483D73" w:rsidRDefault="00000000">
      <w:pPr>
        <w:ind w:left="283" w:hanging="283"/>
      </w:pPr>
      <w:r>
        <w:t>2. Wykonawca ponosi pełną odpowiedzialność za bezpieczeństwo robót i szkody wyrządzone w związku z realizacją umowy.</w:t>
      </w:r>
    </w:p>
    <w:p w14:paraId="787B44C2" w14:textId="77777777" w:rsidR="00483D73" w:rsidRDefault="00000000">
      <w:pPr>
        <w:ind w:left="283" w:hanging="283"/>
      </w:pPr>
      <w:r>
        <w:t>3. Wykonawca zobowiązany jest posiadać przez cały okres realizacji umowy aktualne ubezpieczenie OC w zakresie prowadzonej działalności gospodarczej.</w:t>
      </w:r>
    </w:p>
    <w:p w14:paraId="2C09AFC1" w14:textId="77777777" w:rsidR="00483D73" w:rsidRDefault="00000000">
      <w:pPr>
        <w:keepNext/>
        <w:spacing w:before="100" w:after="0"/>
        <w:jc w:val="center"/>
      </w:pPr>
      <w:r>
        <w:rPr>
          <w:b/>
        </w:rPr>
        <w:t>§5</w:t>
      </w:r>
    </w:p>
    <w:p w14:paraId="0AA83A89" w14:textId="77777777" w:rsidR="00483D73" w:rsidRDefault="00000000">
      <w:pPr>
        <w:keepNext/>
        <w:spacing w:after="100"/>
        <w:jc w:val="center"/>
      </w:pPr>
      <w:r>
        <w:rPr>
          <w:b/>
        </w:rPr>
        <w:t>Odbiór robót</w:t>
      </w:r>
    </w:p>
    <w:p w14:paraId="72DA4ED1" w14:textId="77777777" w:rsidR="00483D73" w:rsidRDefault="00000000">
      <w:pPr>
        <w:ind w:left="283" w:hanging="283"/>
      </w:pPr>
      <w:r>
        <w:t>1. Odbiór końcowy nastąpi po zakończeniu wszystkich robót w obu lokalach i przekazaniu kompletnej dokumentacji odbiorowej.</w:t>
      </w:r>
    </w:p>
    <w:p w14:paraId="3C0E98D8" w14:textId="77777777" w:rsidR="00483D73" w:rsidRDefault="00000000">
      <w:pPr>
        <w:ind w:left="283" w:hanging="283"/>
      </w:pPr>
      <w:r>
        <w:t>2. W przypadku stwierdzenia wad nieistotnych Zamawiający może wyznaczyć Wykonawcy termin nie dłuższy niż 7 dni kalendarzowych na ich usunięcie.</w:t>
      </w:r>
    </w:p>
    <w:p w14:paraId="170A661F" w14:textId="77777777" w:rsidR="00483D73" w:rsidRDefault="00000000">
      <w:pPr>
        <w:ind w:left="283" w:hanging="283"/>
      </w:pPr>
      <w:r>
        <w:t>3. W przypadku wad istotnych Zamawiający może odmówić odbioru do czasu ich usunięcia.</w:t>
      </w:r>
    </w:p>
    <w:p w14:paraId="04FC69F7" w14:textId="77777777" w:rsidR="00483D73" w:rsidRDefault="00000000">
      <w:pPr>
        <w:ind w:left="283" w:hanging="283"/>
      </w:pPr>
      <w:r>
        <w:t>4. Jeżeli Wykonawca nie usunie wad w wyznaczonym terminie, Zamawiający może zlecić ich usunięcie podmiotowi trzeciemu na koszt i ryzyko Wykonawcy, bez uprzedniego upoważnienia sądu.</w:t>
      </w:r>
    </w:p>
    <w:p w14:paraId="6279CCC5" w14:textId="77777777" w:rsidR="00483D73" w:rsidRDefault="00000000">
      <w:pPr>
        <w:ind w:left="283" w:hanging="283"/>
      </w:pPr>
      <w:r>
        <w:t>5. Podpisanie protokołu odbioru nie wyłącza odpowiedzialności Wykonawcy z tytułu gwarancji i rękojmi.</w:t>
      </w:r>
    </w:p>
    <w:p w14:paraId="75B18990" w14:textId="77777777" w:rsidR="00483D73" w:rsidRDefault="00000000">
      <w:pPr>
        <w:keepNext/>
        <w:spacing w:before="100" w:after="0"/>
        <w:jc w:val="center"/>
      </w:pPr>
      <w:r>
        <w:rPr>
          <w:b/>
        </w:rPr>
        <w:t>§6</w:t>
      </w:r>
    </w:p>
    <w:p w14:paraId="36F75E03" w14:textId="77777777" w:rsidR="00483D73" w:rsidRDefault="00000000">
      <w:pPr>
        <w:keepNext/>
        <w:spacing w:after="100"/>
        <w:jc w:val="center"/>
      </w:pPr>
      <w:r>
        <w:rPr>
          <w:b/>
        </w:rPr>
        <w:t>Gwarancja i rękojmia</w:t>
      </w:r>
    </w:p>
    <w:p w14:paraId="4ADE66F1" w14:textId="77777777" w:rsidR="00483D73" w:rsidRDefault="00000000">
      <w:pPr>
        <w:ind w:left="283" w:hanging="283"/>
      </w:pPr>
      <w:r>
        <w:t>1. Wykonawca udziela Zamawiającemu gwarancji na wykonane roboty, instalacje, materiały i urządzenia na okres …………… miesięcy, zgodnie z ofertą Wykonawcy, nie krótszy niż 36 miesięcy.</w:t>
      </w:r>
    </w:p>
    <w:p w14:paraId="511FFAD3" w14:textId="77777777" w:rsidR="00483D73" w:rsidRDefault="00000000">
      <w:pPr>
        <w:ind w:left="283" w:hanging="283"/>
      </w:pPr>
      <w:r>
        <w:t>2. Okres gwarancji liczony jest od dnia podpisania protokołu odbioru końcowego.</w:t>
      </w:r>
    </w:p>
    <w:p w14:paraId="52E6513C" w14:textId="77777777" w:rsidR="00483D73" w:rsidRDefault="00000000">
      <w:pPr>
        <w:ind w:left="283" w:hanging="283"/>
      </w:pPr>
      <w:r>
        <w:t>3. Wykonawca zobowiązuje się usuwać wady i usterki w terminie maksymalnie 7 dni roboczych od dnia zgłoszenia, chyba że z charakteru wady wynika konieczność wyznaczenia innego terminu uzgodnionego z Zamawiającym.</w:t>
      </w:r>
    </w:p>
    <w:p w14:paraId="68C749CE" w14:textId="77777777" w:rsidR="00483D73" w:rsidRDefault="00000000">
      <w:pPr>
        <w:ind w:left="283" w:hanging="283"/>
      </w:pPr>
      <w:r>
        <w:t>4. Zamawiający zachowuje niezależnie uprawnienia z tytułu rękojmi za wady zgodnie z Kodeksem cywilnym.</w:t>
      </w:r>
    </w:p>
    <w:p w14:paraId="406749F7" w14:textId="77777777" w:rsidR="00483D73" w:rsidRDefault="00000000">
      <w:pPr>
        <w:keepNext/>
        <w:spacing w:before="100" w:after="0"/>
        <w:jc w:val="center"/>
      </w:pPr>
      <w:r>
        <w:rPr>
          <w:b/>
        </w:rPr>
        <w:t>§7</w:t>
      </w:r>
    </w:p>
    <w:p w14:paraId="558D524F" w14:textId="77777777" w:rsidR="00483D73" w:rsidRDefault="00000000">
      <w:pPr>
        <w:keepNext/>
        <w:spacing w:after="100"/>
        <w:jc w:val="center"/>
      </w:pPr>
      <w:r>
        <w:rPr>
          <w:b/>
        </w:rPr>
        <w:t>Warunki płatności</w:t>
      </w:r>
    </w:p>
    <w:p w14:paraId="299B88C7" w14:textId="77777777" w:rsidR="00483D73" w:rsidRDefault="00000000">
      <w:pPr>
        <w:ind w:left="283" w:hanging="283"/>
      </w:pPr>
      <w:r>
        <w:t>1. Podstawą prawidłowego wystawienia faktury jest podpisany przez obie Strony protokół odbioru końcowego.</w:t>
      </w:r>
    </w:p>
    <w:p w14:paraId="4EDAF93B" w14:textId="77777777" w:rsidR="00483D73" w:rsidRDefault="00000000">
      <w:pPr>
        <w:ind w:left="283" w:hanging="283"/>
      </w:pPr>
      <w:r>
        <w:t>2. Płatność zostanie dokonana przelewem na rachunek bankowy wskazany na fakturze.</w:t>
      </w:r>
    </w:p>
    <w:p w14:paraId="41983C74" w14:textId="77777777" w:rsidR="00483D73" w:rsidRDefault="00000000">
      <w:pPr>
        <w:ind w:left="283" w:hanging="283"/>
      </w:pPr>
      <w:r>
        <w:t>3. Za dzień zapłaty uznaje się dzień obciążenia rachunku bankowego Zamawiającego.</w:t>
      </w:r>
    </w:p>
    <w:p w14:paraId="0853F6D3" w14:textId="77777777" w:rsidR="00483D73" w:rsidRDefault="00000000">
      <w:pPr>
        <w:ind w:left="283" w:hanging="283"/>
      </w:pPr>
      <w:r>
        <w:t>4. Zapłata nastąpi w terminie do 30 dni od daty otrzymania przez Zamawiającego prawidłowo wystawionej faktury. Za dzień doręczenia faktury Zamawiającemu uznaje się dzień nadania fakturze numeru identyfikacyjnego KSeF, zgodnie z obowiązującymi przepisami ustawy o podatku od towarów i usług.</w:t>
      </w:r>
    </w:p>
    <w:p w14:paraId="1830B779" w14:textId="77777777" w:rsidR="00483D73" w:rsidRDefault="00000000">
      <w:pPr>
        <w:ind w:left="283" w:hanging="283"/>
      </w:pPr>
      <w:r>
        <w:t>5. Wykonawca zobowiązuje się do wystawiania faktur ustrukturyzowanych za pośrednictwem Krajowego Systemu e-Faktur (KSeF) od dnia, w którym na podstawie powszechnie obowiązujących przepisów prawa stanie się do tego zobowiązany.</w:t>
      </w:r>
    </w:p>
    <w:p w14:paraId="1FFB66FD" w14:textId="77777777" w:rsidR="00483D73" w:rsidRDefault="00000000">
      <w:pPr>
        <w:ind w:left="283" w:hanging="283"/>
      </w:pPr>
      <w:r>
        <w:lastRenderedPageBreak/>
        <w:t>6. W okresie awarii KSeF Wykonawca postępuje zgodnie z obowiązującymi przepisami, a fakturę - jeżeli przepisy dopuszczają taki sposób - przekazuje na adres: wodkom@wodkom.pl.</w:t>
      </w:r>
    </w:p>
    <w:p w14:paraId="0AAABD13" w14:textId="77777777" w:rsidR="00483D73" w:rsidRDefault="00000000">
      <w:pPr>
        <w:ind w:left="283" w:hanging="283"/>
      </w:pPr>
      <w:r>
        <w:t>7. Zamawiający może dokonać płatności z wykorzystaniem mechanizmu podzielonej płatności zgodnie z przepisami ustawy o podatku od towarów i usług.</w:t>
      </w:r>
    </w:p>
    <w:p w14:paraId="5324281D" w14:textId="77777777" w:rsidR="00483D73" w:rsidRDefault="00000000">
      <w:pPr>
        <w:keepNext/>
        <w:spacing w:before="100" w:after="0"/>
        <w:jc w:val="center"/>
      </w:pPr>
      <w:r>
        <w:rPr>
          <w:b/>
        </w:rPr>
        <w:t>§8</w:t>
      </w:r>
    </w:p>
    <w:p w14:paraId="2D23D2CD" w14:textId="77777777" w:rsidR="00483D73" w:rsidRDefault="00000000">
      <w:pPr>
        <w:keepNext/>
        <w:spacing w:after="100"/>
        <w:jc w:val="center"/>
      </w:pPr>
      <w:r>
        <w:rPr>
          <w:b/>
        </w:rPr>
        <w:t>Kary umowne</w:t>
      </w:r>
    </w:p>
    <w:p w14:paraId="525ADC63" w14:textId="77777777" w:rsidR="00483D73" w:rsidRDefault="00000000">
      <w:pPr>
        <w:ind w:left="283" w:hanging="283"/>
      </w:pPr>
      <w:r>
        <w:t>1. Wykonawca zapłaci Zamawiającemu karę umowną:</w:t>
      </w:r>
    </w:p>
    <w:p w14:paraId="02C59A9C" w14:textId="7538967C" w:rsidR="00483D73" w:rsidRDefault="00000000">
      <w:pPr>
        <w:spacing w:after="40"/>
        <w:ind w:left="397" w:hanging="198"/>
      </w:pPr>
      <w:r>
        <w:t xml:space="preserve">• za zwłokę w wykonaniu całego przedmiotu umowy - w wysokości </w:t>
      </w:r>
      <w:r w:rsidR="0023689F">
        <w:t>1,0</w:t>
      </w:r>
      <w:r>
        <w:t>% wynagrodzenia brutto za każdy dzień zwłoki;</w:t>
      </w:r>
    </w:p>
    <w:p w14:paraId="71C90193" w14:textId="5E1BC3F7" w:rsidR="00483D73" w:rsidRDefault="00000000">
      <w:pPr>
        <w:spacing w:after="40"/>
        <w:ind w:left="397" w:hanging="198"/>
      </w:pPr>
      <w:r>
        <w:t>• za zwłokę w usunięciu wad lub usterek - w wysokości 0,</w:t>
      </w:r>
      <w:r w:rsidR="0023689F">
        <w:t>5</w:t>
      </w:r>
      <w:r>
        <w:t>% wynagrodzenia brutto za każdy dzień zwłoki;</w:t>
      </w:r>
    </w:p>
    <w:p w14:paraId="474E595E" w14:textId="77777777" w:rsidR="00483D73" w:rsidRDefault="00000000">
      <w:pPr>
        <w:spacing w:after="40"/>
        <w:ind w:left="397" w:hanging="198"/>
      </w:pPr>
      <w:r>
        <w:t>• za odstąpienie od umowy przez którąkolwiek ze Stron z przyczyn leżących po stronie Wykonawcy - w wysokości 10% wynagrodzenia brutto;</w:t>
      </w:r>
    </w:p>
    <w:p w14:paraId="23C74A62" w14:textId="467D0C6C" w:rsidR="00483D73" w:rsidRDefault="00000000">
      <w:pPr>
        <w:spacing w:after="40"/>
        <w:ind w:left="397" w:hanging="198"/>
      </w:pPr>
      <w:r>
        <w:t xml:space="preserve">• za wykonywanie robót instalacji gazowej niezgodnie z zatwierdzonym projektem lub warunkami pozwolenia - w wysokości </w:t>
      </w:r>
      <w:r w:rsidR="0023689F">
        <w:t>4</w:t>
      </w:r>
      <w:r>
        <w:t xml:space="preserve"> 000,00 zł za każde stwierdzone naruszenie, niezależnie od obowiązku przywrócenia zgodności na koszt Wykonawcy;</w:t>
      </w:r>
    </w:p>
    <w:p w14:paraId="2F7D6646" w14:textId="613044C1" w:rsidR="00483D73" w:rsidRDefault="00000000">
      <w:pPr>
        <w:spacing w:after="40"/>
        <w:ind w:left="397" w:hanging="198"/>
      </w:pPr>
      <w:r>
        <w:t xml:space="preserve">• za rażące lub powtarzające się niewłaściwe zabezpieczenie miejsca robót i części wspólnych budynku - w wysokości </w:t>
      </w:r>
      <w:r w:rsidR="0023689F">
        <w:t>2</w:t>
      </w:r>
      <w:r>
        <w:t xml:space="preserve"> 000,00 zł za każde stwierdzone naruszenie.</w:t>
      </w:r>
    </w:p>
    <w:p w14:paraId="78C948A5" w14:textId="77777777" w:rsidR="00483D73" w:rsidRDefault="00000000">
      <w:pPr>
        <w:ind w:left="283" w:hanging="283"/>
      </w:pPr>
      <w:r>
        <w:t>2. Zamawiający może dochodzić odszkodowania przewyższającego wysokość kar umownych na zasadach ogólnych.</w:t>
      </w:r>
    </w:p>
    <w:p w14:paraId="5CF4CB24" w14:textId="77777777" w:rsidR="00483D73" w:rsidRDefault="00000000">
      <w:pPr>
        <w:ind w:left="283" w:hanging="283"/>
      </w:pPr>
      <w:r>
        <w:t>3. Zamawiający może potrącić należne kary umowne z wynagrodzenia Wykonawcy, na co Wykonawca wyraża zgodę.</w:t>
      </w:r>
    </w:p>
    <w:p w14:paraId="3621FED1" w14:textId="77777777" w:rsidR="00483D73" w:rsidRDefault="00000000">
      <w:pPr>
        <w:keepNext/>
        <w:spacing w:before="100" w:after="0"/>
        <w:jc w:val="center"/>
      </w:pPr>
      <w:r>
        <w:rPr>
          <w:b/>
        </w:rPr>
        <w:t>§9</w:t>
      </w:r>
    </w:p>
    <w:p w14:paraId="5139707E" w14:textId="77777777" w:rsidR="00483D73" w:rsidRDefault="00000000">
      <w:pPr>
        <w:keepNext/>
        <w:spacing w:after="100"/>
        <w:jc w:val="center"/>
      </w:pPr>
      <w:r>
        <w:rPr>
          <w:b/>
        </w:rPr>
        <w:t>Odstąpienie od umowy</w:t>
      </w:r>
    </w:p>
    <w:p w14:paraId="239D6013" w14:textId="77777777" w:rsidR="00483D73" w:rsidRDefault="00000000">
      <w:pPr>
        <w:ind w:left="283" w:hanging="283"/>
      </w:pPr>
      <w:r>
        <w:t>1. Oprócz przypadków określonych w Kodeksie cywilnym Zamawiający może odstąpić od umowy w szczególności, gdy:</w:t>
      </w:r>
    </w:p>
    <w:p w14:paraId="677B8B9F" w14:textId="77777777" w:rsidR="00483D73" w:rsidRDefault="00000000">
      <w:pPr>
        <w:spacing w:after="40"/>
        <w:ind w:left="397" w:hanging="198"/>
      </w:pPr>
      <w:r>
        <w:t>• Wykonawca opóźnia się z realizacją robót w stopniu zagrażającym dotrzymaniu terminu końcowego i pomimo wezwania nie podejmuje działań naprawczych;</w:t>
      </w:r>
    </w:p>
    <w:p w14:paraId="09A840FC" w14:textId="77777777" w:rsidR="00483D73" w:rsidRDefault="00000000">
      <w:pPr>
        <w:spacing w:after="40"/>
        <w:ind w:left="397" w:hanging="198"/>
      </w:pPr>
      <w:r>
        <w:t>• Wykonawca wykonuje roboty niezgodnie z dokumentacją projektową, kosztorysami, pozwoleniami, przepisami lub zasadami wiedzy technicznej;</w:t>
      </w:r>
    </w:p>
    <w:p w14:paraId="16D1BE71" w14:textId="77777777" w:rsidR="00483D73" w:rsidRDefault="00000000">
      <w:pPr>
        <w:spacing w:after="40"/>
        <w:ind w:left="397" w:hanging="198"/>
      </w:pPr>
      <w:r>
        <w:t>• Wykonawca dokonuje nieuzgodnionych zmian w zakresie robót objętych pozwoleniami konserwatorskimi;</w:t>
      </w:r>
    </w:p>
    <w:p w14:paraId="0783C60D" w14:textId="77777777" w:rsidR="00483D73" w:rsidRDefault="00000000">
      <w:pPr>
        <w:spacing w:after="40"/>
        <w:ind w:left="397" w:hanging="198"/>
      </w:pPr>
      <w:r>
        <w:t>• Wykonawca stosuje materiały lub urządzenia niespełniające wymagań dokumentacji;</w:t>
      </w:r>
    </w:p>
    <w:p w14:paraId="6551A1C2" w14:textId="77777777" w:rsidR="00483D73" w:rsidRDefault="00000000">
      <w:pPr>
        <w:spacing w:after="40"/>
        <w:ind w:left="397" w:hanging="198"/>
      </w:pPr>
      <w:r>
        <w:t>• Wykonawca narusza przepisy BHP albo w sposób rażący nie zabezpiecza miejsca robót.</w:t>
      </w:r>
    </w:p>
    <w:p w14:paraId="07B782CC" w14:textId="77777777" w:rsidR="00483D73" w:rsidRDefault="00000000">
      <w:pPr>
        <w:ind w:left="283" w:hanging="283"/>
      </w:pPr>
      <w:r>
        <w:t>2. Oświadczenie o odstąpieniu od umowy może zostać złożone w terminie 30 dni od powzięcia przez Stronę wiadomości o okoliczności uzasadniającej odstąpienie. Odstąpienie wymaga formy pisemnej.</w:t>
      </w:r>
    </w:p>
    <w:p w14:paraId="26216E21" w14:textId="77777777" w:rsidR="00483D73" w:rsidRDefault="00000000">
      <w:pPr>
        <w:keepNext/>
        <w:spacing w:before="100" w:after="0"/>
        <w:jc w:val="center"/>
      </w:pPr>
      <w:r>
        <w:rPr>
          <w:b/>
        </w:rPr>
        <w:t>§10</w:t>
      </w:r>
    </w:p>
    <w:p w14:paraId="6B8AAD4B" w14:textId="77777777" w:rsidR="00483D73" w:rsidRDefault="00000000">
      <w:pPr>
        <w:keepNext/>
        <w:spacing w:after="100"/>
        <w:jc w:val="center"/>
      </w:pPr>
      <w:r>
        <w:rPr>
          <w:b/>
        </w:rPr>
        <w:t>Osoby do kontaktu</w:t>
      </w:r>
    </w:p>
    <w:p w14:paraId="4227171F" w14:textId="77777777" w:rsidR="00483D73" w:rsidRDefault="00000000">
      <w:pPr>
        <w:ind w:left="283" w:hanging="283"/>
      </w:pPr>
      <w:r>
        <w:t>1. Osobą odpowiedzialną za realizację umowy ze strony Zamawiającego jest: p. Robert Przybysz, tel. 61 817 02 72, wodkom@wodkom.pl.</w:t>
      </w:r>
    </w:p>
    <w:p w14:paraId="70AEEA48" w14:textId="77777777" w:rsidR="00483D73" w:rsidRDefault="00000000">
      <w:pPr>
        <w:ind w:left="283" w:hanging="283"/>
      </w:pPr>
      <w:r>
        <w:t>2. Osobą odpowiedzialną za realizację umowy ze strony Wykonawcy jest: p. …………………………………………………………………, tel. ………………………………………, e-mail: …………………………………………………………………</w:t>
      </w:r>
    </w:p>
    <w:p w14:paraId="015ECD30" w14:textId="77777777" w:rsidR="00483D73" w:rsidRDefault="00000000">
      <w:pPr>
        <w:keepNext/>
        <w:spacing w:before="100" w:after="0"/>
        <w:jc w:val="center"/>
      </w:pPr>
      <w:r>
        <w:rPr>
          <w:b/>
        </w:rPr>
        <w:lastRenderedPageBreak/>
        <w:t>§11</w:t>
      </w:r>
    </w:p>
    <w:p w14:paraId="2CF255D3" w14:textId="77777777" w:rsidR="00483D73" w:rsidRDefault="00000000">
      <w:pPr>
        <w:keepNext/>
        <w:spacing w:after="100"/>
        <w:jc w:val="center"/>
      </w:pPr>
      <w:r>
        <w:rPr>
          <w:b/>
        </w:rPr>
        <w:t>Postanowienia końcowe</w:t>
      </w:r>
    </w:p>
    <w:p w14:paraId="67D339A5" w14:textId="77777777" w:rsidR="00483D73" w:rsidRDefault="00000000">
      <w:pPr>
        <w:ind w:left="283" w:hanging="283"/>
      </w:pPr>
      <w:r>
        <w:t>1. Wykonawca oświadcza, że wypełnił obowiązki informacyjne przewidziane w art. 13 lub art. 14 RODO wobec osób fizycznych, od których dane osobowe bezpośrednio lub pośrednio pozyskał w związku z ubieganiem się o udzielenie zamówienia oraz realizacją Umowy.</w:t>
      </w:r>
    </w:p>
    <w:p w14:paraId="2D576AE9" w14:textId="77777777" w:rsidR="00483D73" w:rsidRDefault="00000000">
      <w:pPr>
        <w:ind w:left="283" w:hanging="283"/>
      </w:pPr>
      <w:r>
        <w:t>2. Wszelkie zmiany umowy wymagają formy pisemnej pod rygorem nieważności.</w:t>
      </w:r>
    </w:p>
    <w:p w14:paraId="0DAD4776" w14:textId="77777777" w:rsidR="00483D73" w:rsidRDefault="00000000">
      <w:pPr>
        <w:ind w:left="283" w:hanging="283"/>
      </w:pPr>
      <w:r>
        <w:t>3. W sprawach nieuregulowanych zastosowanie mają przepisy Kodeksu cywilnego, Prawa budowlanego oraz inne przepisy właściwe dla przedmiotu umowy.</w:t>
      </w:r>
    </w:p>
    <w:p w14:paraId="4B9B3309" w14:textId="77777777" w:rsidR="00483D73" w:rsidRDefault="00000000">
      <w:pPr>
        <w:ind w:left="283" w:hanging="283"/>
      </w:pPr>
      <w:r>
        <w:t>4. Wykonawca nie może, bez uzyskania wcześniejszej pisemnej zgody Zamawiającego, przelewać na osoby trzecie jakichkolwiek wierzytelności wynikających z Umowy, pod rygorem nieważności umowy cesji.</w:t>
      </w:r>
    </w:p>
    <w:p w14:paraId="1C01D0D0" w14:textId="77777777" w:rsidR="00483D73" w:rsidRDefault="00000000">
      <w:pPr>
        <w:ind w:left="283" w:hanging="283"/>
      </w:pPr>
      <w:r>
        <w:t>5. W związku z zawarciem Umowy Zamawiający oświadcza, iż posiada status dużego przedsiębiorcy w rozumieniu przepisów ustawy z dnia 8.03.2013 r. o przeciwdziałaniu nadmiernym opóźnieniom w transakcjach handlowych.</w:t>
      </w:r>
    </w:p>
    <w:p w14:paraId="0CB48EA9" w14:textId="77777777" w:rsidR="00483D73" w:rsidRDefault="00000000">
      <w:pPr>
        <w:ind w:left="283" w:hanging="283"/>
      </w:pPr>
      <w:r>
        <w:t>6. Spory wynikłe z realizacji umowy rozstrzygać będzie sąd właściwy dla siedziby Zamawiającego.</w:t>
      </w:r>
    </w:p>
    <w:p w14:paraId="05D1ADBC" w14:textId="77777777" w:rsidR="00483D73" w:rsidRDefault="00000000">
      <w:pPr>
        <w:ind w:left="283" w:hanging="283"/>
      </w:pPr>
      <w:r>
        <w:t>7. Umowę sporządzono w dwóch jednobrzmiących egzemplarzach, po jednym dla każdej ze Stron.</w:t>
      </w:r>
    </w:p>
    <w:p w14:paraId="5802AB96" w14:textId="77777777" w:rsidR="00483D73" w:rsidRDefault="00000000">
      <w:pPr>
        <w:spacing w:before="100" w:after="20"/>
      </w:pPr>
      <w:r>
        <w:rPr>
          <w:b/>
        </w:rPr>
        <w:t>Załączniki:</w:t>
      </w:r>
    </w:p>
    <w:p w14:paraId="797D6C5C" w14:textId="77777777" w:rsidR="00483D73" w:rsidRDefault="00000000">
      <w:pPr>
        <w:spacing w:after="20"/>
      </w:pPr>
      <w:r>
        <w:t>1. Zapytanie ofertowe nr 13/2026</w:t>
      </w:r>
    </w:p>
    <w:p w14:paraId="5BB30194" w14:textId="77777777" w:rsidR="00483D73" w:rsidRDefault="00000000">
      <w:pPr>
        <w:spacing w:after="20"/>
      </w:pPr>
      <w:r>
        <w:t>2. Kosztorys ślepy nr 151-59-000 - lokal nr 2</w:t>
      </w:r>
    </w:p>
    <w:p w14:paraId="7D5063DA" w14:textId="77777777" w:rsidR="00483D73" w:rsidRDefault="00000000">
      <w:pPr>
        <w:spacing w:after="20"/>
      </w:pPr>
      <w:r>
        <w:t>3. Kosztorys ślepy nr 151-61-000 - lokal nr 6</w:t>
      </w:r>
    </w:p>
    <w:p w14:paraId="1013A147" w14:textId="77777777" w:rsidR="00483D73" w:rsidRDefault="00000000">
      <w:pPr>
        <w:spacing w:after="20"/>
      </w:pPr>
      <w:r>
        <w:t>4. Projekt budowlany - lokal nr 2</w:t>
      </w:r>
    </w:p>
    <w:p w14:paraId="5C1ED6AA" w14:textId="77777777" w:rsidR="00483D73" w:rsidRDefault="00000000">
      <w:pPr>
        <w:spacing w:after="20"/>
      </w:pPr>
      <w:r>
        <w:t>5. Projekt budowlany - lokal nr 6</w:t>
      </w:r>
    </w:p>
    <w:p w14:paraId="261E289A" w14:textId="77777777" w:rsidR="00483D73" w:rsidRDefault="00000000">
      <w:pPr>
        <w:spacing w:after="20"/>
      </w:pPr>
      <w:r>
        <w:t>6. Pozwolenia nr 129/A/2026 i 130/A/2026</w:t>
      </w:r>
    </w:p>
    <w:p w14:paraId="6E08648C" w14:textId="77777777" w:rsidR="00483D73" w:rsidRDefault="00000000">
      <w:pPr>
        <w:spacing w:after="20"/>
      </w:pPr>
      <w:r>
        <w:t>7. Oferta Wykonawcy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483D73" w14:paraId="227781E4" w14:textId="77777777">
        <w:trPr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53064F6F" w14:textId="77777777" w:rsidR="00483D73" w:rsidRDefault="00000000">
            <w:pPr>
              <w:jc w:val="center"/>
            </w:pPr>
            <w:r>
              <w:rPr>
                <w:b/>
              </w:rPr>
              <w:t>ZAMAWIAJĄCY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42249D7" w14:textId="77777777" w:rsidR="00483D73" w:rsidRDefault="00000000">
            <w:pPr>
              <w:jc w:val="center"/>
            </w:pPr>
            <w:r>
              <w:rPr>
                <w:b/>
              </w:rPr>
              <w:t>WYKONAWCA</w:t>
            </w:r>
          </w:p>
        </w:tc>
      </w:tr>
    </w:tbl>
    <w:p w14:paraId="5DBED7ED" w14:textId="77777777" w:rsidR="00486553" w:rsidRDefault="00486553"/>
    <w:sectPr w:rsidR="0048655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C537E" w14:textId="77777777" w:rsidR="00486553" w:rsidRDefault="00486553">
      <w:pPr>
        <w:spacing w:after="0"/>
      </w:pPr>
      <w:r>
        <w:separator/>
      </w:r>
    </w:p>
  </w:endnote>
  <w:endnote w:type="continuationSeparator" w:id="0">
    <w:p w14:paraId="6D4A4214" w14:textId="77777777" w:rsidR="00486553" w:rsidRDefault="004865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1471F" w14:textId="77777777" w:rsidR="008B469D" w:rsidRDefault="008B46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944FF" w14:textId="77777777" w:rsidR="00486553" w:rsidRDefault="00486553">
      <w:pPr>
        <w:spacing w:after="0"/>
      </w:pPr>
      <w:r>
        <w:separator/>
      </w:r>
    </w:p>
  </w:footnote>
  <w:footnote w:type="continuationSeparator" w:id="0">
    <w:p w14:paraId="31E9DA01" w14:textId="77777777" w:rsidR="00486553" w:rsidRDefault="004865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0EFE" w14:textId="77777777" w:rsidR="008B469D" w:rsidRDefault="008B469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2730A"/>
    <w:multiLevelType w:val="multilevel"/>
    <w:tmpl w:val="32D80A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15CB6"/>
    <w:multiLevelType w:val="multilevel"/>
    <w:tmpl w:val="FB5ED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A321D"/>
    <w:multiLevelType w:val="multilevel"/>
    <w:tmpl w:val="C4C8A2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9E5F7C"/>
    <w:multiLevelType w:val="multilevel"/>
    <w:tmpl w:val="9C98F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bullet"/>
      <w:lvlText w:val="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AD708E"/>
    <w:multiLevelType w:val="multilevel"/>
    <w:tmpl w:val="84264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031E47"/>
    <w:multiLevelType w:val="multilevel"/>
    <w:tmpl w:val="9CC81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57388E"/>
    <w:multiLevelType w:val="hybridMultilevel"/>
    <w:tmpl w:val="717AD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E2D7D"/>
    <w:multiLevelType w:val="multilevel"/>
    <w:tmpl w:val="18AE1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32C98"/>
    <w:multiLevelType w:val="multilevel"/>
    <w:tmpl w:val="E1B6A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36565F"/>
    <w:multiLevelType w:val="hybridMultilevel"/>
    <w:tmpl w:val="EA242342"/>
    <w:lvl w:ilvl="0" w:tplc="1ED42A98">
      <w:start w:val="1"/>
      <w:numFmt w:val="decimal"/>
      <w:lvlText w:val="%1."/>
      <w:lvlJc w:val="left"/>
      <w:pPr>
        <w:ind w:left="360"/>
      </w:pPr>
      <w:rPr>
        <w:rFonts w:ascii="Arial Narrow" w:eastAsia="Arial" w:hAnsi="Arial Narrow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4CAB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AECB6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A6C3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0C5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58CE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44200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22EC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6E92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5181964"/>
    <w:multiLevelType w:val="multilevel"/>
    <w:tmpl w:val="AF2CBE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082722"/>
    <w:multiLevelType w:val="multilevel"/>
    <w:tmpl w:val="0AA6EB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8489F"/>
    <w:multiLevelType w:val="multilevel"/>
    <w:tmpl w:val="7DC0B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296184"/>
    <w:multiLevelType w:val="multilevel"/>
    <w:tmpl w:val="7C1A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F9688E"/>
    <w:multiLevelType w:val="multilevel"/>
    <w:tmpl w:val="B69AE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712984"/>
    <w:multiLevelType w:val="multilevel"/>
    <w:tmpl w:val="C0029B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2B76C5"/>
    <w:multiLevelType w:val="multilevel"/>
    <w:tmpl w:val="64162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074596"/>
    <w:multiLevelType w:val="multilevel"/>
    <w:tmpl w:val="CA1AE5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A64CDF"/>
    <w:multiLevelType w:val="multilevel"/>
    <w:tmpl w:val="864EC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4D28E0"/>
    <w:multiLevelType w:val="multilevel"/>
    <w:tmpl w:val="98E86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612BAE"/>
    <w:multiLevelType w:val="multilevel"/>
    <w:tmpl w:val="F3A6C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8C7DA0"/>
    <w:multiLevelType w:val="multilevel"/>
    <w:tmpl w:val="8BDE26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9A73B9"/>
    <w:multiLevelType w:val="multilevel"/>
    <w:tmpl w:val="A95CDC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516804"/>
    <w:multiLevelType w:val="multilevel"/>
    <w:tmpl w:val="7E62E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8421D6"/>
    <w:multiLevelType w:val="multilevel"/>
    <w:tmpl w:val="BCC678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6BCD54B4"/>
    <w:multiLevelType w:val="multilevel"/>
    <w:tmpl w:val="9756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DC5F9E"/>
    <w:multiLevelType w:val="hybridMultilevel"/>
    <w:tmpl w:val="E0E44C22"/>
    <w:lvl w:ilvl="0" w:tplc="03C04380">
      <w:start w:val="1"/>
      <w:numFmt w:val="decimal"/>
      <w:lvlText w:val="%1)"/>
      <w:lvlJc w:val="left"/>
      <w:pPr>
        <w:ind w:left="1020" w:hanging="360"/>
      </w:pPr>
    </w:lvl>
    <w:lvl w:ilvl="1" w:tplc="1B284230">
      <w:start w:val="1"/>
      <w:numFmt w:val="decimal"/>
      <w:lvlText w:val="%2)"/>
      <w:lvlJc w:val="left"/>
      <w:pPr>
        <w:ind w:left="1020" w:hanging="360"/>
      </w:pPr>
    </w:lvl>
    <w:lvl w:ilvl="2" w:tplc="A6548F4A">
      <w:start w:val="1"/>
      <w:numFmt w:val="decimal"/>
      <w:lvlText w:val="%3)"/>
      <w:lvlJc w:val="left"/>
      <w:pPr>
        <w:ind w:left="1020" w:hanging="360"/>
      </w:pPr>
    </w:lvl>
    <w:lvl w:ilvl="3" w:tplc="77903354">
      <w:start w:val="1"/>
      <w:numFmt w:val="decimal"/>
      <w:lvlText w:val="%4)"/>
      <w:lvlJc w:val="left"/>
      <w:pPr>
        <w:ind w:left="1020" w:hanging="360"/>
      </w:pPr>
    </w:lvl>
    <w:lvl w:ilvl="4" w:tplc="8B2ECE9E">
      <w:start w:val="1"/>
      <w:numFmt w:val="decimal"/>
      <w:lvlText w:val="%5)"/>
      <w:lvlJc w:val="left"/>
      <w:pPr>
        <w:ind w:left="1020" w:hanging="360"/>
      </w:pPr>
    </w:lvl>
    <w:lvl w:ilvl="5" w:tplc="41629A00">
      <w:start w:val="1"/>
      <w:numFmt w:val="decimal"/>
      <w:lvlText w:val="%6)"/>
      <w:lvlJc w:val="left"/>
      <w:pPr>
        <w:ind w:left="1020" w:hanging="360"/>
      </w:pPr>
    </w:lvl>
    <w:lvl w:ilvl="6" w:tplc="863E8140">
      <w:start w:val="1"/>
      <w:numFmt w:val="decimal"/>
      <w:lvlText w:val="%7)"/>
      <w:lvlJc w:val="left"/>
      <w:pPr>
        <w:ind w:left="1020" w:hanging="360"/>
      </w:pPr>
    </w:lvl>
    <w:lvl w:ilvl="7" w:tplc="DB1A2856">
      <w:start w:val="1"/>
      <w:numFmt w:val="decimal"/>
      <w:lvlText w:val="%8)"/>
      <w:lvlJc w:val="left"/>
      <w:pPr>
        <w:ind w:left="1020" w:hanging="360"/>
      </w:pPr>
    </w:lvl>
    <w:lvl w:ilvl="8" w:tplc="C3A8B428">
      <w:start w:val="1"/>
      <w:numFmt w:val="decimal"/>
      <w:lvlText w:val="%9)"/>
      <w:lvlJc w:val="left"/>
      <w:pPr>
        <w:ind w:left="1020" w:hanging="360"/>
      </w:pPr>
    </w:lvl>
  </w:abstractNum>
  <w:abstractNum w:abstractNumId="27" w15:restartNumberingAfterBreak="0">
    <w:nsid w:val="71B91E1B"/>
    <w:multiLevelType w:val="multilevel"/>
    <w:tmpl w:val="56DED8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5009D9"/>
    <w:multiLevelType w:val="multilevel"/>
    <w:tmpl w:val="1DEC7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Theme="minorHAnsi" w:hAnsi="Arial Narrow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B3738E"/>
    <w:multiLevelType w:val="multilevel"/>
    <w:tmpl w:val="A3708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7150965">
    <w:abstractNumId w:val="13"/>
  </w:num>
  <w:num w:numId="2" w16cid:durableId="2019889178">
    <w:abstractNumId w:val="14"/>
  </w:num>
  <w:num w:numId="3" w16cid:durableId="147210989">
    <w:abstractNumId w:val="18"/>
  </w:num>
  <w:num w:numId="4" w16cid:durableId="235090219">
    <w:abstractNumId w:val="17"/>
  </w:num>
  <w:num w:numId="5" w16cid:durableId="621349526">
    <w:abstractNumId w:val="27"/>
  </w:num>
  <w:num w:numId="6" w16cid:durableId="843975844">
    <w:abstractNumId w:val="12"/>
  </w:num>
  <w:num w:numId="7" w16cid:durableId="1443646593">
    <w:abstractNumId w:val="8"/>
  </w:num>
  <w:num w:numId="8" w16cid:durableId="1172456412">
    <w:abstractNumId w:val="16"/>
  </w:num>
  <w:num w:numId="9" w16cid:durableId="600723798">
    <w:abstractNumId w:val="0"/>
  </w:num>
  <w:num w:numId="10" w16cid:durableId="1693343197">
    <w:abstractNumId w:val="7"/>
  </w:num>
  <w:num w:numId="11" w16cid:durableId="1096098343">
    <w:abstractNumId w:val="11"/>
  </w:num>
  <w:num w:numId="12" w16cid:durableId="1426266668">
    <w:abstractNumId w:val="19"/>
  </w:num>
  <w:num w:numId="13" w16cid:durableId="708652397">
    <w:abstractNumId w:val="15"/>
  </w:num>
  <w:num w:numId="14" w16cid:durableId="1427075065">
    <w:abstractNumId w:val="24"/>
  </w:num>
  <w:num w:numId="15" w16cid:durableId="2084527890">
    <w:abstractNumId w:val="3"/>
  </w:num>
  <w:num w:numId="16" w16cid:durableId="1599561169">
    <w:abstractNumId w:val="2"/>
  </w:num>
  <w:num w:numId="17" w16cid:durableId="1461260875">
    <w:abstractNumId w:val="25"/>
  </w:num>
  <w:num w:numId="18" w16cid:durableId="1861240222">
    <w:abstractNumId w:val="29"/>
  </w:num>
  <w:num w:numId="19" w16cid:durableId="599989268">
    <w:abstractNumId w:val="28"/>
  </w:num>
  <w:num w:numId="20" w16cid:durableId="2033148399">
    <w:abstractNumId w:val="22"/>
  </w:num>
  <w:num w:numId="21" w16cid:durableId="746655303">
    <w:abstractNumId w:val="20"/>
  </w:num>
  <w:num w:numId="22" w16cid:durableId="1038820898">
    <w:abstractNumId w:val="21"/>
  </w:num>
  <w:num w:numId="23" w16cid:durableId="1767185903">
    <w:abstractNumId w:val="4"/>
  </w:num>
  <w:num w:numId="24" w16cid:durableId="1224216491">
    <w:abstractNumId w:val="5"/>
  </w:num>
  <w:num w:numId="25" w16cid:durableId="489953517">
    <w:abstractNumId w:val="10"/>
  </w:num>
  <w:num w:numId="26" w16cid:durableId="1579749433">
    <w:abstractNumId w:val="23"/>
  </w:num>
  <w:num w:numId="27" w16cid:durableId="1463110345">
    <w:abstractNumId w:val="1"/>
  </w:num>
  <w:num w:numId="28" w16cid:durableId="205676845">
    <w:abstractNumId w:val="9"/>
  </w:num>
  <w:num w:numId="29" w16cid:durableId="1792893780">
    <w:abstractNumId w:val="26"/>
  </w:num>
  <w:num w:numId="30" w16cid:durableId="5349285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F0"/>
    <w:rsid w:val="00074C65"/>
    <w:rsid w:val="000A3294"/>
    <w:rsid w:val="00116F90"/>
    <w:rsid w:val="00140683"/>
    <w:rsid w:val="00173DC9"/>
    <w:rsid w:val="001F5D2D"/>
    <w:rsid w:val="0022741B"/>
    <w:rsid w:val="0023689F"/>
    <w:rsid w:val="00323E0D"/>
    <w:rsid w:val="00327DF5"/>
    <w:rsid w:val="00350144"/>
    <w:rsid w:val="00483D73"/>
    <w:rsid w:val="00486553"/>
    <w:rsid w:val="004C1C55"/>
    <w:rsid w:val="0054657B"/>
    <w:rsid w:val="005579F0"/>
    <w:rsid w:val="005928F0"/>
    <w:rsid w:val="006310EE"/>
    <w:rsid w:val="006E42DC"/>
    <w:rsid w:val="007357F2"/>
    <w:rsid w:val="0078744C"/>
    <w:rsid w:val="007A658B"/>
    <w:rsid w:val="007B0752"/>
    <w:rsid w:val="007F2F02"/>
    <w:rsid w:val="00802ED4"/>
    <w:rsid w:val="0080794B"/>
    <w:rsid w:val="0083792A"/>
    <w:rsid w:val="008775B0"/>
    <w:rsid w:val="008A1185"/>
    <w:rsid w:val="008B2C00"/>
    <w:rsid w:val="008B469D"/>
    <w:rsid w:val="009046F8"/>
    <w:rsid w:val="00911D05"/>
    <w:rsid w:val="00991A4A"/>
    <w:rsid w:val="009C3173"/>
    <w:rsid w:val="00AF00E0"/>
    <w:rsid w:val="00AF0965"/>
    <w:rsid w:val="00B7576B"/>
    <w:rsid w:val="00B83D68"/>
    <w:rsid w:val="00B93970"/>
    <w:rsid w:val="00BF3D60"/>
    <w:rsid w:val="00BF7F95"/>
    <w:rsid w:val="00CC67F8"/>
    <w:rsid w:val="00D10C83"/>
    <w:rsid w:val="00D32A84"/>
    <w:rsid w:val="00D839D4"/>
    <w:rsid w:val="00D9122B"/>
    <w:rsid w:val="00DE25EA"/>
    <w:rsid w:val="00E31022"/>
    <w:rsid w:val="00EA5FA4"/>
    <w:rsid w:val="00ED6946"/>
    <w:rsid w:val="00F24FEC"/>
    <w:rsid w:val="00FD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42EC"/>
  <w15:chartTrackingRefBased/>
  <w15:docId w15:val="{C722BDC6-5472-422E-A126-93A0F034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40" w:lineRule="auto"/>
    </w:pPr>
    <w:rPr>
      <w:rFonts w:ascii="Arial Narrow" w:eastAsia="Arial Narrow" w:hAnsi="Arial Narrow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2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2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28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2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28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2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2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2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2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8F0"/>
    <w:rPr>
      <w:rFonts w:asciiTheme="majorHAnsi" w:eastAsiaTheme="majorEastAsia" w:hAnsiTheme="majorHAnsi" w:cstheme="majorBidi"/>
      <w:color w:val="2F5496" w:themeColor="accent1" w:themeShade="BF"/>
      <w:sz w:val="24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8F0"/>
    <w:rPr>
      <w:rFonts w:asciiTheme="majorHAnsi" w:eastAsiaTheme="majorEastAsia" w:hAnsiTheme="majorHAnsi" w:cstheme="majorBidi"/>
      <w:color w:val="2F5496" w:themeColor="accent1" w:themeShade="BF"/>
      <w:sz w:val="24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8F0"/>
    <w:rPr>
      <w:rFonts w:ascii="Arial Narrow" w:eastAsiaTheme="majorEastAsia" w:hAnsi="Arial Narrow" w:cstheme="majorBidi"/>
      <w:color w:val="2F5496" w:themeColor="accent1" w:themeShade="BF"/>
      <w:sz w:val="24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8F0"/>
    <w:rPr>
      <w:rFonts w:ascii="Arial Narrow" w:eastAsiaTheme="majorEastAsia" w:hAnsi="Arial Narrow" w:cstheme="majorBidi"/>
      <w:i/>
      <w:iCs/>
      <w:color w:val="2F5496" w:themeColor="accent1" w:themeShade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8F0"/>
    <w:rPr>
      <w:rFonts w:ascii="Arial Narrow" w:eastAsiaTheme="majorEastAsia" w:hAnsi="Arial Narrow" w:cstheme="majorBidi"/>
      <w:color w:val="2F5496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8F0"/>
    <w:rPr>
      <w:rFonts w:ascii="Arial Narrow" w:eastAsiaTheme="majorEastAsia" w:hAnsi="Arial Narrow" w:cstheme="majorBidi"/>
      <w:i/>
      <w:iCs/>
      <w:color w:val="595959" w:themeColor="text1" w:themeTint="A6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28F0"/>
    <w:rPr>
      <w:rFonts w:ascii="Arial Narrow" w:eastAsiaTheme="majorEastAsia" w:hAnsi="Arial Narrow" w:cstheme="majorBidi"/>
      <w:color w:val="595959" w:themeColor="text1" w:themeTint="A6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28F0"/>
    <w:rPr>
      <w:rFonts w:ascii="Arial Narrow" w:eastAsiaTheme="majorEastAsia" w:hAnsi="Arial Narrow" w:cstheme="majorBidi"/>
      <w:i/>
      <w:iCs/>
      <w:color w:val="272727" w:themeColor="text1" w:themeTint="D8"/>
      <w:sz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28F0"/>
    <w:rPr>
      <w:rFonts w:ascii="Arial Narrow" w:eastAsiaTheme="majorEastAsia" w:hAnsi="Arial Narrow" w:cstheme="majorBidi"/>
      <w:color w:val="272727" w:themeColor="text1" w:themeTint="D8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5928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28F0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2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28F0"/>
    <w:rPr>
      <w:rFonts w:ascii="Arial Narrow" w:eastAsiaTheme="majorEastAsia" w:hAnsi="Arial Narrow" w:cstheme="majorBidi"/>
      <w:color w:val="595959" w:themeColor="text1" w:themeTint="A6"/>
      <w:spacing w:val="15"/>
      <w:sz w:val="24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2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28F0"/>
    <w:rPr>
      <w:rFonts w:ascii="Arial Narrow" w:eastAsia="Arial Narrow" w:hAnsi="Arial Narrow"/>
      <w:i/>
      <w:iCs/>
      <w:color w:val="404040" w:themeColor="text1" w:themeTint="BF"/>
      <w:sz w:val="24"/>
    </w:rPr>
  </w:style>
  <w:style w:type="paragraph" w:styleId="Akapitzlist">
    <w:name w:val="List Paragraph"/>
    <w:basedOn w:val="Normalny"/>
    <w:uiPriority w:val="34"/>
    <w:qFormat/>
    <w:rsid w:val="005928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28F0"/>
    <w:rPr>
      <w:rFonts w:ascii="Arial Narrow" w:eastAsia="Arial Narrow" w:hAnsi="Arial Narrow"/>
      <w:i/>
      <w:iCs/>
      <w:color w:val="2F5496" w:themeColor="accent1" w:themeShade="BF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28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28F0"/>
    <w:rPr>
      <w:rFonts w:ascii="Arial Narrow" w:eastAsia="Arial Narrow" w:hAnsi="Arial Narrow"/>
      <w:i/>
      <w:iCs/>
      <w:color w:val="2F5496" w:themeColor="accent1" w:themeShade="BF"/>
      <w:sz w:val="24"/>
    </w:rPr>
  </w:style>
  <w:style w:type="character" w:styleId="Odwoanieintensywne">
    <w:name w:val="Intense Reference"/>
    <w:basedOn w:val="Domylnaczcionkaakapitu"/>
    <w:uiPriority w:val="32"/>
    <w:qFormat/>
    <w:rsid w:val="005928F0"/>
    <w:rPr>
      <w:rFonts w:ascii="Arial Narrow" w:eastAsia="Arial Narrow" w:hAnsi="Arial Narrow"/>
      <w:b/>
      <w:bCs/>
      <w:smallCaps/>
      <w:color w:val="2F5496" w:themeColor="accent1" w:themeShade="BF"/>
      <w:spacing w:val="5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173"/>
    <w:rPr>
      <w:rFonts w:ascii="Arial Narrow" w:eastAsia="Arial Narrow" w:hAnsi="Arial Narrow"/>
      <w:sz w:val="24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317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3173"/>
    <w:rPr>
      <w:rFonts w:ascii="Arial Narrow" w:eastAsia="Arial Narrow" w:hAnsi="Arial Narrow"/>
      <w:sz w:val="24"/>
      <w:szCs w:val="20"/>
    </w:rPr>
  </w:style>
  <w:style w:type="paragraph" w:styleId="Poprawka">
    <w:name w:val="Revision"/>
    <w:hidden/>
    <w:uiPriority w:val="99"/>
    <w:semiHidden/>
    <w:rsid w:val="00AF00E0"/>
    <w:pPr>
      <w:spacing w:after="0" w:line="240" w:lineRule="auto"/>
    </w:pPr>
    <w:rPr>
      <w:rFonts w:ascii="Arial Narrow" w:eastAsia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1756</Words>
  <Characters>10542</Characters>
  <Application>Microsoft Office Word</Application>
  <DocSecurity>0</DocSecurity>
  <Lines>87</Lines>
  <Paragraphs>24</Paragraphs>
  <ScaleCrop>false</ScaleCrop>
  <Company/>
  <LinksUpToDate>false</LinksUpToDate>
  <CharactersWithSpaces>12274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Gaik</dc:creator>
  <cp:keywords/>
  <dc:description/>
  <cp:lastModifiedBy>Marta Gaik</cp:lastModifiedBy>
  <cp:revision>2</cp:revision>
  <dcterms:created xsi:type="dcterms:W3CDTF">2026-08-20T07:43:00Z</dcterms:created>
  <dcterms:modified xsi:type="dcterms:W3CDTF">2026-08-20T07:43:00Z</dcterms:modified>
</cp:coreProperties>
</file>